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default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  <w:t>附件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  <w:t>4: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  <w:u w:val="single"/>
          <w:lang w:val="en-US" w:eastAsia="zh-CN"/>
        </w:rPr>
        <w:t xml:space="preserve">          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  <w:lang w:val="en-US" w:eastAsia="zh-CN"/>
        </w:rPr>
        <w:t>站涉渔“三无”船舶取缔清册</w:t>
      </w:r>
    </w:p>
    <w:tbl>
      <w:tblPr>
        <w:tblStyle w:val="4"/>
        <w:tblpPr w:leftFromText="180" w:rightFromText="180" w:vertAnchor="text" w:horzAnchor="page" w:tblpX="959" w:tblpY="641"/>
        <w:tblOverlap w:val="never"/>
        <w:tblW w:w="145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1656"/>
        <w:gridCol w:w="948"/>
        <w:gridCol w:w="1034"/>
        <w:gridCol w:w="1630"/>
        <w:gridCol w:w="1100"/>
        <w:gridCol w:w="1167"/>
        <w:gridCol w:w="1033"/>
        <w:gridCol w:w="1267"/>
        <w:gridCol w:w="1050"/>
        <w:gridCol w:w="1083"/>
        <w:gridCol w:w="1034"/>
        <w:gridCol w:w="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62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  <w:t>序号</w:t>
            </w:r>
          </w:p>
        </w:tc>
        <w:tc>
          <w:tcPr>
            <w:tcW w:w="165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  <w:t>标识船名/无标识</w:t>
            </w:r>
          </w:p>
        </w:tc>
        <w:tc>
          <w:tcPr>
            <w:tcW w:w="94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  <w:t>船长(米）</w:t>
            </w:r>
          </w:p>
        </w:tc>
        <w:tc>
          <w:tcPr>
            <w:tcW w:w="103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  <w:t>材质</w:t>
            </w:r>
          </w:p>
        </w:tc>
        <w:tc>
          <w:tcPr>
            <w:tcW w:w="16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  <w:t>来源（本地建造、外地购入）</w:t>
            </w:r>
          </w:p>
        </w:tc>
        <w:tc>
          <w:tcPr>
            <w:tcW w:w="110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  <w:t>取缔时间（月、日）</w:t>
            </w:r>
          </w:p>
        </w:tc>
        <w:tc>
          <w:tcPr>
            <w:tcW w:w="116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  <w:t>取缔地点</w:t>
            </w:r>
          </w:p>
        </w:tc>
        <w:tc>
          <w:tcPr>
            <w:tcW w:w="103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  <w:t>船主姓名</w:t>
            </w:r>
          </w:p>
        </w:tc>
        <w:tc>
          <w:tcPr>
            <w:tcW w:w="126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  <w:t>船主户籍地</w:t>
            </w:r>
          </w:p>
        </w:tc>
        <w:tc>
          <w:tcPr>
            <w:tcW w:w="10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  <w:t>作业方式</w:t>
            </w:r>
          </w:p>
        </w:tc>
        <w:tc>
          <w:tcPr>
            <w:tcW w:w="108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  <w:t>拆解地点</w:t>
            </w:r>
          </w:p>
        </w:tc>
        <w:tc>
          <w:tcPr>
            <w:tcW w:w="103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  <w:t>拆解时间（月、日）</w:t>
            </w:r>
          </w:p>
        </w:tc>
        <w:tc>
          <w:tcPr>
            <w:tcW w:w="96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65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4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3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63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10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16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3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26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8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3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6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65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4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3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63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10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16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3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26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8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3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6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65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4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3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63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10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16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3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26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8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3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6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65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4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3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63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10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16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3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26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8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3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6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65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4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3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63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10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16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3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26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8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3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6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65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4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3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63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10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16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3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26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8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3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6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/>
          <w:sz w:val="40"/>
          <w:szCs w:val="40"/>
          <w:lang w:val="en-US" w:eastAsia="zh-CN"/>
        </w:rPr>
      </w:pPr>
    </w:p>
    <w:p>
      <w:pPr>
        <w:jc w:val="both"/>
        <w:rPr>
          <w:rFonts w:hint="default"/>
          <w:sz w:val="40"/>
          <w:szCs w:val="40"/>
          <w:lang w:val="en-US" w:eastAsia="zh-CN"/>
        </w:rPr>
      </w:pPr>
    </w:p>
    <w:p>
      <w:pPr>
        <w:jc w:val="both"/>
        <w:rPr>
          <w:rFonts w:hint="default"/>
          <w:sz w:val="40"/>
          <w:szCs w:val="40"/>
          <w:lang w:val="en-US" w:eastAsia="zh-CN"/>
        </w:rPr>
      </w:pPr>
    </w:p>
    <w:p>
      <w:pPr>
        <w:jc w:val="both"/>
        <w:rPr>
          <w:rFonts w:hint="default"/>
          <w:sz w:val="40"/>
          <w:szCs w:val="40"/>
          <w:lang w:val="en-US" w:eastAsia="zh-CN"/>
        </w:rPr>
      </w:pPr>
    </w:p>
    <w:p>
      <w:pPr>
        <w:jc w:val="both"/>
        <w:rPr>
          <w:rFonts w:hint="default"/>
          <w:sz w:val="40"/>
          <w:szCs w:val="40"/>
          <w:lang w:val="en-US" w:eastAsia="zh-CN"/>
        </w:rPr>
      </w:pPr>
    </w:p>
    <w:p>
      <w:pPr>
        <w:jc w:val="both"/>
        <w:rPr>
          <w:rFonts w:hint="default"/>
          <w:sz w:val="40"/>
          <w:szCs w:val="40"/>
          <w:lang w:val="en-US" w:eastAsia="zh-CN"/>
        </w:rPr>
      </w:pPr>
    </w:p>
    <w:p>
      <w:pPr>
        <w:jc w:val="both"/>
        <w:rPr>
          <w:rFonts w:hint="default"/>
          <w:sz w:val="40"/>
          <w:szCs w:val="40"/>
          <w:lang w:val="en-US" w:eastAsia="zh-CN"/>
        </w:rPr>
      </w:pPr>
    </w:p>
    <w:p>
      <w:pPr>
        <w:jc w:val="both"/>
        <w:rPr>
          <w:rFonts w:hint="default"/>
          <w:sz w:val="40"/>
          <w:szCs w:val="40"/>
          <w:lang w:val="en-US" w:eastAsia="zh-CN"/>
        </w:rPr>
      </w:pPr>
    </w:p>
    <w:p>
      <w:pPr>
        <w:jc w:val="both"/>
        <w:rPr>
          <w:rFonts w:hint="default"/>
          <w:sz w:val="40"/>
          <w:szCs w:val="40"/>
          <w:lang w:val="en-US" w:eastAsia="zh-CN"/>
        </w:rPr>
      </w:pPr>
    </w:p>
    <w:p>
      <w:pPr>
        <w:jc w:val="both"/>
        <w:rPr>
          <w:rFonts w:hint="default"/>
          <w:sz w:val="40"/>
          <w:szCs w:val="40"/>
          <w:lang w:val="en-US" w:eastAsia="zh-CN"/>
        </w:rPr>
      </w:pPr>
    </w:p>
    <w:p>
      <w:pPr>
        <w:jc w:val="both"/>
        <w:rPr>
          <w:rFonts w:hint="default"/>
          <w:sz w:val="40"/>
          <w:szCs w:val="40"/>
          <w:lang w:val="en-US" w:eastAsia="zh-CN"/>
        </w:rPr>
      </w:pPr>
    </w:p>
    <w:p>
      <w:pPr>
        <w:jc w:val="both"/>
        <w:rPr>
          <w:rFonts w:hint="default"/>
          <w:sz w:val="40"/>
          <w:szCs w:val="40"/>
          <w:lang w:val="en-US" w:eastAsia="zh-CN"/>
        </w:rPr>
      </w:pPr>
    </w:p>
    <w:p>
      <w:pPr>
        <w:ind w:firstLine="1200" w:firstLineChars="400"/>
        <w:jc w:val="both"/>
        <w:rPr>
          <w:rFonts w:hint="default"/>
          <w:sz w:val="40"/>
          <w:szCs w:val="40"/>
          <w:lang w:val="en-US" w:eastAsia="zh-CN"/>
        </w:rPr>
        <w:sectPr>
          <w:pgSz w:w="16838" w:h="11906" w:orient="landscape"/>
          <w:pgMar w:top="720" w:right="720" w:bottom="720" w:left="72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sz w:val="30"/>
          <w:szCs w:val="30"/>
          <w:lang w:val="en-US" w:eastAsia="zh-CN"/>
        </w:rPr>
        <w:t xml:space="preserve">填表人：                        渔管站负责人：   </w:t>
      </w:r>
      <w:r>
        <w:rPr>
          <w:rFonts w:hint="eastAsia"/>
          <w:sz w:val="40"/>
          <w:szCs w:val="40"/>
          <w:lang w:val="en-US" w:eastAsia="zh-CN"/>
        </w:rPr>
        <w:t xml:space="preserve">             </w:t>
      </w:r>
      <w:r>
        <w:rPr>
          <w:rFonts w:hint="eastAsia"/>
          <w:sz w:val="30"/>
          <w:szCs w:val="30"/>
          <w:lang w:val="en-US" w:eastAsia="zh-CN"/>
        </w:rPr>
        <w:t xml:space="preserve"> 村主要负责人：</w:t>
      </w:r>
    </w:p>
    <w:p>
      <w:bookmarkStart w:id="0" w:name="_GoBack"/>
      <w:bookmarkEnd w:id="0"/>
    </w:p>
    <w:sectPr>
      <w:pgSz w:w="11905" w:h="16838"/>
      <w:pgMar w:top="1531" w:right="1871" w:bottom="1531" w:left="221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2ZjllNzZlN2JlZTBkMzk5NTA2MTAzNjFiYzJlY2YifQ=="/>
  </w:docVars>
  <w:rsids>
    <w:rsidRoot w:val="00172A27"/>
    <w:rsid w:val="1BF8154E"/>
    <w:rsid w:val="5C9B1A98"/>
    <w:rsid w:val="65A9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夏 君 君 的 宁 泽 涛 </dc:creator>
  <cp:lastModifiedBy>淡灯</cp:lastModifiedBy>
  <dcterms:modified xsi:type="dcterms:W3CDTF">2023-02-21T02:01:19Z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BC14294E6BBE4D48B7729E017CBDC0B5</vt:lpwstr>
  </property>
</Properties>
</file>