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7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嵊泗县应急管理局</w:t>
      </w:r>
    </w:p>
    <w:p>
      <w:pPr>
        <w:pStyle w:val="3"/>
        <w:spacing w:before="7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年度政府信息公开工作年度报告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pacing w:val="-7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一、总体情况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600" w:lineRule="exact"/>
        <w:ind w:right="0" w:firstLine="616" w:firstLineChars="200"/>
        <w:jc w:val="both"/>
        <w:textAlignment w:val="auto"/>
        <w:rPr>
          <w:rFonts w:hint="eastAsia" w:ascii="仿宋" w:hAnsi="仿宋" w:eastAsia="仿宋" w:cs="仿宋"/>
          <w:color w:val="auto"/>
          <w:spacing w:val="-6"/>
          <w:kern w:val="0"/>
          <w:sz w:val="32"/>
          <w:szCs w:val="32"/>
          <w:lang w:val="zh-CN" w:eastAsia="zh-CN" w:bidi="zh-CN"/>
        </w:rPr>
      </w:pPr>
      <w:r>
        <w:rPr>
          <w:rFonts w:hint="eastAsia" w:ascii="仿宋" w:hAnsi="仿宋" w:eastAsia="仿宋" w:cs="仿宋"/>
          <w:color w:val="auto"/>
          <w:spacing w:val="-6"/>
          <w:kern w:val="0"/>
          <w:sz w:val="32"/>
          <w:szCs w:val="32"/>
          <w:lang w:val="zh-CN" w:eastAsia="zh-CN" w:bidi="zh-CN"/>
        </w:rPr>
        <w:t>202</w:t>
      </w:r>
      <w:r>
        <w:rPr>
          <w:rFonts w:hint="eastAsia" w:ascii="仿宋" w:hAnsi="仿宋" w:eastAsia="仿宋" w:cs="仿宋"/>
          <w:color w:val="auto"/>
          <w:spacing w:val="-6"/>
          <w:kern w:val="0"/>
          <w:sz w:val="32"/>
          <w:szCs w:val="32"/>
          <w:lang w:val="en-US" w:eastAsia="zh-CN" w:bidi="zh-CN"/>
        </w:rPr>
        <w:t>3</w:t>
      </w:r>
      <w:r>
        <w:rPr>
          <w:rFonts w:hint="eastAsia" w:ascii="仿宋" w:hAnsi="仿宋" w:eastAsia="仿宋" w:cs="仿宋"/>
          <w:color w:val="auto"/>
          <w:spacing w:val="-6"/>
          <w:kern w:val="0"/>
          <w:sz w:val="32"/>
          <w:szCs w:val="32"/>
          <w:lang w:val="zh-CN" w:eastAsia="zh-CN" w:bidi="zh-CN"/>
        </w:rPr>
        <w:t>年，县应急管理局积极贯彻落实《中华人民共和国政府信息公开条例》和年度政务公开工作要点责任分解，不断加大安全生产、应急管理、防灾减灾政策措施落实情况的公开力度，积极有效开展政务公开工作。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600" w:lineRule="exact"/>
        <w:ind w:right="0" w:firstLine="616" w:firstLineChars="200"/>
        <w:jc w:val="both"/>
        <w:textAlignment w:val="auto"/>
        <w:rPr>
          <w:rFonts w:hint="eastAsia" w:ascii="楷体_GB2312" w:hAnsi="楷体_GB2312" w:eastAsia="楷体_GB2312" w:cs="楷体_GB2312"/>
          <w:color w:val="auto"/>
          <w:spacing w:val="-6"/>
          <w:kern w:val="0"/>
          <w:sz w:val="32"/>
          <w:szCs w:val="32"/>
          <w:lang w:val="zh-CN" w:eastAsia="zh-CN" w:bidi="zh-CN"/>
        </w:rPr>
      </w:pPr>
      <w:r>
        <w:rPr>
          <w:rFonts w:hint="eastAsia" w:ascii="楷体_GB2312" w:hAnsi="楷体_GB2312" w:eastAsia="楷体_GB2312" w:cs="楷体_GB2312"/>
          <w:color w:val="auto"/>
          <w:spacing w:val="-6"/>
          <w:kern w:val="0"/>
          <w:sz w:val="32"/>
          <w:szCs w:val="32"/>
          <w:lang w:val="zh-CN" w:eastAsia="zh-CN" w:bidi="zh-CN"/>
        </w:rPr>
        <w:t>（一）主动公开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600" w:lineRule="exact"/>
        <w:ind w:right="0" w:firstLine="616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lang w:val="zh-CN" w:eastAsia="zh-CN" w:bidi="zh-CN"/>
        </w:rPr>
      </w:pPr>
      <w:r>
        <w:rPr>
          <w:rFonts w:hint="eastAsia" w:ascii="仿宋" w:hAnsi="仿宋" w:eastAsia="仿宋" w:cs="仿宋"/>
          <w:color w:val="auto"/>
          <w:spacing w:val="-6"/>
          <w:kern w:val="0"/>
          <w:sz w:val="32"/>
          <w:szCs w:val="32"/>
          <w:lang w:val="zh-CN" w:eastAsia="zh-CN" w:bidi="zh-CN"/>
        </w:rPr>
        <w:t>全年通过政府门户网站平台公开各类信息</w:t>
      </w:r>
      <w:r>
        <w:rPr>
          <w:rFonts w:hint="eastAsia" w:ascii="仿宋" w:hAnsi="仿宋" w:eastAsia="仿宋" w:cs="仿宋"/>
          <w:color w:val="auto"/>
          <w:spacing w:val="-6"/>
          <w:kern w:val="0"/>
          <w:sz w:val="32"/>
          <w:szCs w:val="32"/>
          <w:lang w:val="en-US" w:eastAsia="zh-CN" w:bidi="zh-CN"/>
        </w:rPr>
        <w:t>71</w:t>
      </w:r>
      <w:r>
        <w:rPr>
          <w:rFonts w:hint="eastAsia" w:ascii="仿宋" w:hAnsi="仿宋" w:eastAsia="仿宋" w:cs="仿宋"/>
          <w:color w:val="auto"/>
          <w:spacing w:val="-6"/>
          <w:kern w:val="0"/>
          <w:sz w:val="32"/>
          <w:szCs w:val="32"/>
          <w:lang w:val="zh-CN" w:eastAsia="zh-CN" w:bidi="zh-CN"/>
        </w:rPr>
        <w:t>条,其中“安全生产”栏目</w:t>
      </w:r>
      <w:r>
        <w:rPr>
          <w:rFonts w:hint="eastAsia" w:ascii="仿宋" w:hAnsi="仿宋" w:eastAsia="仿宋" w:cs="仿宋"/>
          <w:color w:val="auto"/>
          <w:spacing w:val="-6"/>
          <w:kern w:val="0"/>
          <w:sz w:val="32"/>
          <w:szCs w:val="32"/>
          <w:lang w:val="en-US" w:eastAsia="zh-CN" w:bidi="zh-CN"/>
        </w:rPr>
        <w:t>12条，“应急管理”栏目19条，同时</w:t>
      </w:r>
      <w:r>
        <w:rPr>
          <w:rFonts w:hint="eastAsia" w:ascii="仿宋" w:hAnsi="仿宋" w:eastAsia="仿宋" w:cs="仿宋"/>
          <w:color w:val="auto"/>
          <w:spacing w:val="-6"/>
          <w:kern w:val="0"/>
          <w:sz w:val="32"/>
          <w:szCs w:val="32"/>
          <w:lang w:val="zh-CN" w:eastAsia="zh-CN" w:bidi="zh-CN"/>
        </w:rPr>
        <w:t>做好部门工作动态、通知公告、行政执法年报、部门预决算等各类政府信息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pacing w:val="-6"/>
          <w:kern w:val="0"/>
          <w:sz w:val="32"/>
          <w:szCs w:val="32"/>
          <w:lang w:val="zh-CN" w:eastAsia="zh-CN" w:bidi="zh-CN"/>
        </w:rPr>
        <w:t>的公开工作。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600" w:lineRule="exact"/>
        <w:ind w:right="0" w:firstLine="616" w:firstLineChars="200"/>
        <w:jc w:val="both"/>
        <w:textAlignment w:val="auto"/>
        <w:rPr>
          <w:rFonts w:hint="eastAsia" w:ascii="楷体_GB2312" w:hAnsi="楷体_GB2312" w:eastAsia="楷体_GB2312" w:cs="楷体_GB2312"/>
          <w:color w:val="auto"/>
          <w:spacing w:val="-6"/>
          <w:kern w:val="0"/>
          <w:sz w:val="32"/>
          <w:szCs w:val="32"/>
          <w:lang w:val="zh-CN" w:eastAsia="zh-CN" w:bidi="zh-CN"/>
        </w:rPr>
      </w:pPr>
      <w:r>
        <w:rPr>
          <w:rFonts w:hint="eastAsia" w:ascii="楷体_GB2312" w:hAnsi="楷体_GB2312" w:eastAsia="楷体_GB2312" w:cs="楷体_GB2312"/>
          <w:color w:val="auto"/>
          <w:spacing w:val="-6"/>
          <w:kern w:val="0"/>
          <w:sz w:val="32"/>
          <w:szCs w:val="32"/>
          <w:lang w:val="zh-CN" w:eastAsia="zh-CN" w:bidi="zh-CN"/>
        </w:rPr>
        <w:t>（二）依申请公开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600" w:lineRule="exact"/>
        <w:ind w:right="0" w:firstLine="616" w:firstLineChars="200"/>
        <w:jc w:val="both"/>
        <w:textAlignment w:val="auto"/>
        <w:rPr>
          <w:rFonts w:hint="eastAsia" w:ascii="仿宋" w:hAnsi="仿宋" w:eastAsia="仿宋" w:cs="仿宋"/>
          <w:color w:val="auto"/>
          <w:spacing w:val="-6"/>
          <w:kern w:val="0"/>
          <w:sz w:val="32"/>
          <w:szCs w:val="32"/>
          <w:lang w:val="en-US" w:eastAsia="zh-CN" w:bidi="zh-CN"/>
        </w:rPr>
      </w:pPr>
      <w:r>
        <w:rPr>
          <w:rFonts w:hint="eastAsia" w:ascii="仿宋" w:hAnsi="仿宋" w:eastAsia="仿宋" w:cs="仿宋"/>
          <w:color w:val="auto"/>
          <w:spacing w:val="-6"/>
          <w:kern w:val="0"/>
          <w:sz w:val="32"/>
          <w:szCs w:val="32"/>
          <w:lang w:val="en-US" w:eastAsia="zh-CN" w:bidi="zh-CN"/>
        </w:rPr>
        <w:t>2023年，我局未收到政府信息公开申请，无依申请公开情况，上年度转接政府信息公开申请0件。共受理因政府公开提起的行政复议申请0件，共受理因政府公开提起的行政诉讼0件。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600" w:lineRule="exact"/>
        <w:ind w:right="0" w:firstLine="616" w:firstLineChars="200"/>
        <w:jc w:val="both"/>
        <w:textAlignment w:val="auto"/>
        <w:rPr>
          <w:rFonts w:hint="eastAsia" w:ascii="楷体_GB2312" w:hAnsi="楷体_GB2312" w:eastAsia="楷体_GB2312" w:cs="楷体_GB2312"/>
          <w:color w:val="auto"/>
          <w:spacing w:val="-6"/>
          <w:kern w:val="0"/>
          <w:sz w:val="32"/>
          <w:szCs w:val="32"/>
          <w:lang w:val="zh-CN" w:eastAsia="zh-CN" w:bidi="zh-CN"/>
        </w:rPr>
      </w:pPr>
      <w:r>
        <w:rPr>
          <w:rFonts w:hint="eastAsia" w:ascii="楷体_GB2312" w:hAnsi="楷体_GB2312" w:eastAsia="楷体_GB2312" w:cs="楷体_GB2312"/>
          <w:color w:val="auto"/>
          <w:spacing w:val="-6"/>
          <w:kern w:val="0"/>
          <w:sz w:val="32"/>
          <w:szCs w:val="32"/>
          <w:lang w:val="zh-CN" w:eastAsia="zh-CN" w:bidi="zh-CN"/>
        </w:rPr>
        <w:t>（三）政府信息管理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600" w:lineRule="exact"/>
        <w:ind w:right="0" w:firstLine="616" w:firstLineChars="200"/>
        <w:jc w:val="both"/>
        <w:textAlignment w:val="auto"/>
        <w:rPr>
          <w:rFonts w:hint="eastAsia" w:ascii="仿宋" w:hAnsi="仿宋" w:eastAsia="仿宋" w:cs="仿宋"/>
          <w:color w:val="auto"/>
          <w:spacing w:val="-6"/>
          <w:kern w:val="0"/>
          <w:sz w:val="32"/>
          <w:szCs w:val="32"/>
          <w:lang w:val="zh-CN" w:eastAsia="zh-CN" w:bidi="zh-CN"/>
        </w:rPr>
      </w:pPr>
      <w:r>
        <w:rPr>
          <w:rFonts w:hint="eastAsia" w:ascii="仿宋" w:hAnsi="仿宋" w:eastAsia="仿宋" w:cs="仿宋"/>
          <w:color w:val="auto"/>
          <w:spacing w:val="-6"/>
          <w:kern w:val="0"/>
          <w:sz w:val="32"/>
          <w:szCs w:val="32"/>
          <w:lang w:val="zh-CN" w:eastAsia="zh-CN" w:bidi="zh-CN"/>
        </w:rPr>
        <w:t>规范信息发布程序和渠道，建立发布协调、保密审查、舆情回应、监督检查、责任追究等制度体系，对公开的信息进行严格审核、层层把关，确保信息发布及时、准确、安全。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600" w:lineRule="exact"/>
        <w:ind w:right="0" w:firstLine="616" w:firstLineChars="200"/>
        <w:jc w:val="both"/>
        <w:textAlignment w:val="auto"/>
        <w:rPr>
          <w:rFonts w:hint="eastAsia" w:ascii="楷体_GB2312" w:hAnsi="楷体_GB2312" w:eastAsia="楷体_GB2312" w:cs="楷体_GB2312"/>
          <w:color w:val="auto"/>
          <w:spacing w:val="-6"/>
          <w:kern w:val="0"/>
          <w:sz w:val="32"/>
          <w:szCs w:val="32"/>
          <w:lang w:val="zh-CN" w:eastAsia="zh-CN" w:bidi="zh-CN"/>
        </w:rPr>
      </w:pPr>
      <w:r>
        <w:rPr>
          <w:rFonts w:hint="eastAsia" w:ascii="楷体_GB2312" w:hAnsi="楷体_GB2312" w:eastAsia="楷体_GB2312" w:cs="楷体_GB2312"/>
          <w:color w:val="auto"/>
          <w:spacing w:val="-6"/>
          <w:kern w:val="0"/>
          <w:sz w:val="32"/>
          <w:szCs w:val="32"/>
          <w:lang w:val="zh-CN" w:eastAsia="zh-CN" w:bidi="zh-CN"/>
        </w:rPr>
        <w:t>（四）政府信息公开平台建设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600" w:lineRule="exact"/>
        <w:ind w:right="0" w:firstLine="616" w:firstLineChars="200"/>
        <w:jc w:val="both"/>
        <w:textAlignment w:val="auto"/>
        <w:rPr>
          <w:rFonts w:hint="eastAsia" w:ascii="仿宋" w:hAnsi="仿宋" w:eastAsia="仿宋" w:cs="仿宋"/>
          <w:color w:val="auto"/>
          <w:spacing w:val="-6"/>
          <w:kern w:val="0"/>
          <w:sz w:val="32"/>
          <w:szCs w:val="32"/>
          <w:lang w:val="zh-CN" w:eastAsia="zh-CN" w:bidi="zh-CN"/>
        </w:rPr>
      </w:pPr>
      <w:r>
        <w:rPr>
          <w:rFonts w:hint="eastAsia" w:ascii="仿宋" w:hAnsi="仿宋" w:eastAsia="仿宋" w:cs="仿宋"/>
          <w:color w:val="auto"/>
          <w:spacing w:val="-6"/>
          <w:kern w:val="0"/>
          <w:sz w:val="32"/>
          <w:szCs w:val="32"/>
          <w:lang w:val="zh-CN" w:eastAsia="zh-CN" w:bidi="zh-CN"/>
        </w:rPr>
        <w:t>充分利用“线上</w:t>
      </w:r>
      <w:r>
        <w:rPr>
          <w:rFonts w:hint="eastAsia" w:ascii="仿宋" w:hAnsi="仿宋" w:eastAsia="仿宋" w:cs="仿宋"/>
          <w:color w:val="auto"/>
          <w:spacing w:val="-6"/>
          <w:kern w:val="0"/>
          <w:sz w:val="32"/>
          <w:szCs w:val="32"/>
          <w:lang w:val="en-US" w:eastAsia="zh-CN" w:bidi="zh-CN"/>
        </w:rPr>
        <w:t>+线下</w:t>
      </w:r>
      <w:r>
        <w:rPr>
          <w:rFonts w:hint="eastAsia" w:ascii="仿宋" w:hAnsi="仿宋" w:eastAsia="仿宋" w:cs="仿宋"/>
          <w:color w:val="auto"/>
          <w:spacing w:val="-6"/>
          <w:kern w:val="0"/>
          <w:sz w:val="32"/>
          <w:szCs w:val="32"/>
          <w:lang w:val="zh-CN" w:eastAsia="zh-CN" w:bidi="zh-CN"/>
        </w:rPr>
        <w:t xml:space="preserve">”的公开平台，以政府门户网站为主要途径，加强安全生产、应急管理等内容的公开公示，同时利用“安全宣传月”“防灾减灾日”等活动，举办安全知识培训、讲座等，广泛开展全方位、多角度的安全生产宣传。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600" w:lineRule="exact"/>
        <w:ind w:right="0" w:firstLine="616" w:firstLineChars="200"/>
        <w:jc w:val="both"/>
        <w:textAlignment w:val="auto"/>
        <w:rPr>
          <w:rFonts w:hint="eastAsia" w:ascii="楷体_GB2312" w:hAnsi="楷体_GB2312" w:eastAsia="楷体_GB2312" w:cs="楷体_GB2312"/>
          <w:color w:val="auto"/>
          <w:spacing w:val="-6"/>
          <w:kern w:val="0"/>
          <w:sz w:val="32"/>
          <w:szCs w:val="32"/>
          <w:lang w:val="zh-CN" w:eastAsia="zh-CN" w:bidi="zh-CN"/>
        </w:rPr>
      </w:pPr>
      <w:r>
        <w:rPr>
          <w:rFonts w:hint="eastAsia" w:ascii="楷体_GB2312" w:hAnsi="楷体_GB2312" w:eastAsia="楷体_GB2312" w:cs="楷体_GB2312"/>
          <w:color w:val="auto"/>
          <w:spacing w:val="-6"/>
          <w:kern w:val="0"/>
          <w:sz w:val="32"/>
          <w:szCs w:val="32"/>
          <w:lang w:val="zh-CN" w:eastAsia="zh-CN" w:bidi="zh-CN"/>
        </w:rPr>
        <w:t>（五）监督保障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600" w:lineRule="exact"/>
        <w:ind w:right="0" w:firstLine="616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lang w:val="zh-CN" w:eastAsia="zh-CN" w:bidi="zh-CN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lang w:val="zh-CN" w:eastAsia="zh-CN" w:bidi="zh-CN"/>
        </w:rPr>
        <w:t>一是</w:t>
      </w:r>
      <w:r>
        <w:rPr>
          <w:rFonts w:hint="eastAsia" w:ascii="仿宋" w:hAnsi="仿宋" w:eastAsia="仿宋" w:cs="仿宋"/>
          <w:color w:val="auto"/>
          <w:spacing w:val="-6"/>
          <w:kern w:val="0"/>
          <w:sz w:val="32"/>
          <w:szCs w:val="32"/>
          <w:lang w:val="zh-CN" w:eastAsia="zh-CN" w:bidi="zh-CN"/>
        </w:rPr>
        <w:t>不断修订完善我局政务公开制度，形成用制度规范行为、按制度办事、靠制度管人的机制。二是加强对各科室监督指导，落实双重审核制度，确保不触碰严重性错误表述这一底线。</w:t>
      </w:r>
    </w:p>
    <w:p>
      <w:pPr>
        <w:pStyle w:val="3"/>
        <w:numPr>
          <w:ilvl w:val="0"/>
          <w:numId w:val="0"/>
        </w:numPr>
        <w:spacing w:before="55"/>
        <w:ind w:right="0" w:rightChars="0" w:firstLine="640" w:firstLineChars="200"/>
        <w:rPr>
          <w:rFonts w:hint="eastAsia" w:ascii="黑体" w:hAnsi="黑体" w:eastAsia="黑体" w:cs="黑体"/>
          <w:color w:val="auto"/>
        </w:rPr>
      </w:pPr>
      <w:r>
        <w:rPr>
          <w:rFonts w:hint="eastAsia" w:ascii="黑体" w:hAnsi="黑体" w:eastAsia="黑体" w:cs="黑体"/>
          <w:color w:val="auto"/>
          <w:lang w:eastAsia="zh-CN"/>
        </w:rPr>
        <w:t>二、</w:t>
      </w:r>
      <w:r>
        <w:rPr>
          <w:rFonts w:hint="eastAsia" w:ascii="黑体" w:hAnsi="黑体" w:eastAsia="黑体" w:cs="黑体"/>
          <w:color w:val="auto"/>
        </w:rPr>
        <w:t>主动公开政府信息情况</w:t>
      </w:r>
    </w:p>
    <w:tbl>
      <w:tblPr>
        <w:tblStyle w:val="5"/>
        <w:tblW w:w="89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34"/>
        <w:gridCol w:w="2114"/>
        <w:gridCol w:w="2028"/>
        <w:gridCol w:w="22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</w:trPr>
        <w:tc>
          <w:tcPr>
            <w:tcW w:w="26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信息内容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本年制发件数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本年废止件数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6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规章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6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规范性文件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98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6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信息内容</w:t>
            </w:r>
          </w:p>
        </w:tc>
        <w:tc>
          <w:tcPr>
            <w:tcW w:w="634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6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行政许可</w:t>
            </w:r>
          </w:p>
        </w:tc>
        <w:tc>
          <w:tcPr>
            <w:tcW w:w="634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98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6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信息内容</w:t>
            </w:r>
          </w:p>
        </w:tc>
        <w:tc>
          <w:tcPr>
            <w:tcW w:w="634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6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行政处罚</w:t>
            </w:r>
          </w:p>
        </w:tc>
        <w:tc>
          <w:tcPr>
            <w:tcW w:w="634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color w:val="0000FF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6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行政强制</w:t>
            </w:r>
          </w:p>
        </w:tc>
        <w:tc>
          <w:tcPr>
            <w:tcW w:w="634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0000FF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98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6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信息内容</w:t>
            </w:r>
          </w:p>
        </w:tc>
        <w:tc>
          <w:tcPr>
            <w:tcW w:w="634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</w:trPr>
        <w:tc>
          <w:tcPr>
            <w:tcW w:w="26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行政事业性收费</w:t>
            </w:r>
          </w:p>
        </w:tc>
        <w:tc>
          <w:tcPr>
            <w:tcW w:w="634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</w:tr>
    </w:tbl>
    <w:p>
      <w:pPr>
        <w:pStyle w:val="3"/>
        <w:spacing w:before="1"/>
        <w:ind w:firstLine="640" w:firstLineChars="200"/>
        <w:rPr>
          <w:color w:val="auto"/>
          <w:sz w:val="14"/>
        </w:rPr>
      </w:pPr>
      <w:r>
        <w:rPr>
          <w:rFonts w:hint="eastAsia" w:ascii="黑体" w:hAnsi="黑体" w:eastAsia="黑体" w:cs="黑体"/>
          <w:color w:val="auto"/>
        </w:rPr>
        <w:t>三、收到和处理政府信息公开申请情况</w:t>
      </w:r>
    </w:p>
    <w:tbl>
      <w:tblPr>
        <w:tblStyle w:val="5"/>
        <w:tblW w:w="895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2"/>
        <w:gridCol w:w="997"/>
        <w:gridCol w:w="2752"/>
        <w:gridCol w:w="533"/>
        <w:gridCol w:w="636"/>
        <w:gridCol w:w="636"/>
        <w:gridCol w:w="687"/>
        <w:gridCol w:w="791"/>
        <w:gridCol w:w="637"/>
        <w:gridCol w:w="5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471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（本列数据的勾稽关系为：第一项加第二项之和，等于第三项加第四项之和）</w:t>
            </w:r>
          </w:p>
        </w:tc>
        <w:tc>
          <w:tcPr>
            <w:tcW w:w="4488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471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53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自然人</w:t>
            </w:r>
          </w:p>
        </w:tc>
        <w:tc>
          <w:tcPr>
            <w:tcW w:w="338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法人或其他组织</w:t>
            </w:r>
          </w:p>
        </w:tc>
        <w:tc>
          <w:tcPr>
            <w:tcW w:w="56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1" w:hRule="atLeast"/>
        </w:trPr>
        <w:tc>
          <w:tcPr>
            <w:tcW w:w="4471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53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商业企业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科研机构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社会公益组织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法律服务机构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其他</w:t>
            </w:r>
          </w:p>
        </w:tc>
        <w:tc>
          <w:tcPr>
            <w:tcW w:w="56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" w:hRule="atLeast"/>
        </w:trPr>
        <w:tc>
          <w:tcPr>
            <w:tcW w:w="4471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一、本年新收政府信息公开申请数量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" w:hRule="atLeast"/>
        </w:trPr>
        <w:tc>
          <w:tcPr>
            <w:tcW w:w="4471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二、上年结转政府信息公开申请数量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" w:hRule="atLeast"/>
        </w:trPr>
        <w:tc>
          <w:tcPr>
            <w:tcW w:w="722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三、本年度办理结果</w:t>
            </w:r>
          </w:p>
        </w:tc>
        <w:tc>
          <w:tcPr>
            <w:tcW w:w="374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（一）予以公开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72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374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（二）部分公开（区分处理的，只计这一情形，不计其他情形）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" w:hRule="atLeast"/>
        </w:trPr>
        <w:tc>
          <w:tcPr>
            <w:tcW w:w="72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99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（三）不予公开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1.属于国家秘密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72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2.其他法律行政法规禁止公开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" w:hRule="atLeast"/>
        </w:trPr>
        <w:tc>
          <w:tcPr>
            <w:tcW w:w="72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3.危及“三安全一稳定”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" w:hRule="atLeast"/>
        </w:trPr>
        <w:tc>
          <w:tcPr>
            <w:tcW w:w="72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4.保护第三方合法权益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" w:hRule="atLeast"/>
        </w:trPr>
        <w:tc>
          <w:tcPr>
            <w:tcW w:w="72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5.属于三类内部事务信息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" w:hRule="atLeast"/>
        </w:trPr>
        <w:tc>
          <w:tcPr>
            <w:tcW w:w="72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6.属于四类过程性信息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" w:hRule="atLeast"/>
        </w:trPr>
        <w:tc>
          <w:tcPr>
            <w:tcW w:w="72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7.属于行政执法案卷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" w:hRule="atLeast"/>
        </w:trPr>
        <w:tc>
          <w:tcPr>
            <w:tcW w:w="72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8.属于行政查询事项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72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99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（四）无法提供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1.本机关不掌握相关政府信息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72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2.没有现成信息需要另行制作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" w:hRule="atLeast"/>
        </w:trPr>
        <w:tc>
          <w:tcPr>
            <w:tcW w:w="72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3.补正后申请内容仍不明确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" w:hRule="atLeast"/>
        </w:trPr>
        <w:tc>
          <w:tcPr>
            <w:tcW w:w="72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99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（五）不予处理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1.信访举报投诉类申请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" w:hRule="atLeast"/>
        </w:trPr>
        <w:tc>
          <w:tcPr>
            <w:tcW w:w="72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2.重复申请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" w:hRule="atLeast"/>
        </w:trPr>
        <w:tc>
          <w:tcPr>
            <w:tcW w:w="72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3.要求提供公开出版物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" w:hRule="atLeast"/>
        </w:trPr>
        <w:tc>
          <w:tcPr>
            <w:tcW w:w="72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4.无正当理由大量反复申请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72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5.要求行政机关确认或重新出具已获取信息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6" w:hRule="atLeast"/>
        </w:trPr>
        <w:tc>
          <w:tcPr>
            <w:tcW w:w="72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997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（六）其他处理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1.申请人无正当理由逾期不补正、行政机关不再处理其政府信息公开申请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6" w:hRule="atLeast"/>
        </w:trPr>
        <w:tc>
          <w:tcPr>
            <w:tcW w:w="72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2.申请人逾期未按收费通知要求缴纳费用、行政机关不再处理其政府信息公开申请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" w:hRule="atLeast"/>
        </w:trPr>
        <w:tc>
          <w:tcPr>
            <w:tcW w:w="72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3.其他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" w:hRule="atLeast"/>
        </w:trPr>
        <w:tc>
          <w:tcPr>
            <w:tcW w:w="72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374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（七）总计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471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四、结转下年度继续办理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</w:tr>
    </w:tbl>
    <w:p>
      <w:pPr>
        <w:pStyle w:val="3"/>
        <w:spacing w:before="54"/>
        <w:ind w:firstLine="640" w:firstLineChars="200"/>
        <w:rPr>
          <w:color w:val="auto"/>
          <w:sz w:val="14"/>
        </w:rPr>
      </w:pPr>
      <w:r>
        <w:rPr>
          <w:rFonts w:hint="eastAsia" w:ascii="黑体" w:hAnsi="黑体" w:eastAsia="黑体" w:cs="黑体"/>
          <w:color w:val="auto"/>
        </w:rPr>
        <w:t>四、政府信息公开行政复议、行政诉讼情况</w:t>
      </w:r>
    </w:p>
    <w:tbl>
      <w:tblPr>
        <w:tblStyle w:val="5"/>
        <w:tblW w:w="8779" w:type="dxa"/>
        <w:tblInd w:w="12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4"/>
        <w:gridCol w:w="584"/>
        <w:gridCol w:w="584"/>
        <w:gridCol w:w="584"/>
        <w:gridCol w:w="589"/>
        <w:gridCol w:w="584"/>
        <w:gridCol w:w="584"/>
        <w:gridCol w:w="584"/>
        <w:gridCol w:w="584"/>
        <w:gridCol w:w="589"/>
        <w:gridCol w:w="584"/>
        <w:gridCol w:w="584"/>
        <w:gridCol w:w="584"/>
        <w:gridCol w:w="584"/>
        <w:gridCol w:w="59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2925" w:type="dxa"/>
            <w:gridSpan w:val="5"/>
            <w:vAlign w:val="center"/>
          </w:tcPr>
          <w:p>
            <w:pPr>
              <w:pStyle w:val="9"/>
              <w:spacing w:before="3"/>
              <w:ind w:left="104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行政复议</w:t>
            </w:r>
          </w:p>
        </w:tc>
        <w:tc>
          <w:tcPr>
            <w:tcW w:w="5854" w:type="dxa"/>
            <w:gridSpan w:val="10"/>
            <w:vAlign w:val="center"/>
          </w:tcPr>
          <w:p>
            <w:pPr>
              <w:pStyle w:val="9"/>
              <w:spacing w:before="3"/>
              <w:ind w:left="10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行政诉讼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84" w:type="dxa"/>
            <w:vMerge w:val="restart"/>
            <w:vAlign w:val="center"/>
          </w:tcPr>
          <w:p>
            <w:pPr>
              <w:pStyle w:val="9"/>
              <w:spacing w:before="5"/>
              <w:jc w:val="center"/>
              <w:rPr>
                <w:color w:val="auto"/>
                <w:sz w:val="24"/>
                <w:szCs w:val="24"/>
              </w:rPr>
            </w:pPr>
          </w:p>
          <w:p>
            <w:pPr>
              <w:pStyle w:val="9"/>
              <w:spacing w:line="242" w:lineRule="auto"/>
              <w:ind w:left="104" w:right="24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结果维持</w:t>
            </w:r>
          </w:p>
        </w:tc>
        <w:tc>
          <w:tcPr>
            <w:tcW w:w="584" w:type="dxa"/>
            <w:vMerge w:val="restart"/>
            <w:vAlign w:val="center"/>
          </w:tcPr>
          <w:p>
            <w:pPr>
              <w:pStyle w:val="9"/>
              <w:spacing w:before="5"/>
              <w:jc w:val="center"/>
              <w:rPr>
                <w:color w:val="auto"/>
                <w:sz w:val="24"/>
                <w:szCs w:val="24"/>
              </w:rPr>
            </w:pPr>
          </w:p>
          <w:p>
            <w:pPr>
              <w:pStyle w:val="9"/>
              <w:spacing w:line="242" w:lineRule="auto"/>
              <w:ind w:left="104" w:right="24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结果纠正</w:t>
            </w:r>
          </w:p>
        </w:tc>
        <w:tc>
          <w:tcPr>
            <w:tcW w:w="584" w:type="dxa"/>
            <w:vMerge w:val="restart"/>
            <w:vAlign w:val="center"/>
          </w:tcPr>
          <w:p>
            <w:pPr>
              <w:pStyle w:val="9"/>
              <w:spacing w:before="5"/>
              <w:jc w:val="center"/>
              <w:rPr>
                <w:color w:val="auto"/>
                <w:sz w:val="24"/>
                <w:szCs w:val="24"/>
              </w:rPr>
            </w:pPr>
          </w:p>
          <w:p>
            <w:pPr>
              <w:pStyle w:val="9"/>
              <w:spacing w:line="242" w:lineRule="auto"/>
              <w:ind w:left="104" w:right="24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其他结果</w:t>
            </w:r>
          </w:p>
        </w:tc>
        <w:tc>
          <w:tcPr>
            <w:tcW w:w="584" w:type="dxa"/>
            <w:vMerge w:val="restart"/>
            <w:vAlign w:val="center"/>
          </w:tcPr>
          <w:p>
            <w:pPr>
              <w:pStyle w:val="9"/>
              <w:spacing w:before="5"/>
              <w:jc w:val="center"/>
              <w:rPr>
                <w:color w:val="auto"/>
                <w:sz w:val="24"/>
                <w:szCs w:val="24"/>
              </w:rPr>
            </w:pPr>
          </w:p>
          <w:p>
            <w:pPr>
              <w:pStyle w:val="9"/>
              <w:spacing w:line="242" w:lineRule="auto"/>
              <w:ind w:left="104" w:right="24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尚未审结</w:t>
            </w:r>
          </w:p>
        </w:tc>
        <w:tc>
          <w:tcPr>
            <w:tcW w:w="589" w:type="dxa"/>
            <w:vMerge w:val="restart"/>
            <w:vAlign w:val="center"/>
          </w:tcPr>
          <w:p>
            <w:pPr>
              <w:pStyle w:val="9"/>
              <w:jc w:val="center"/>
              <w:rPr>
                <w:color w:val="auto"/>
                <w:sz w:val="24"/>
                <w:szCs w:val="24"/>
              </w:rPr>
            </w:pPr>
          </w:p>
          <w:p>
            <w:pPr>
              <w:pStyle w:val="9"/>
              <w:spacing w:before="9"/>
              <w:jc w:val="center"/>
              <w:rPr>
                <w:color w:val="auto"/>
                <w:sz w:val="24"/>
                <w:szCs w:val="24"/>
              </w:rPr>
            </w:pPr>
          </w:p>
          <w:p>
            <w:pPr>
              <w:pStyle w:val="9"/>
              <w:spacing w:line="242" w:lineRule="auto"/>
              <w:ind w:left="103" w:right="244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总计</w:t>
            </w:r>
          </w:p>
        </w:tc>
        <w:tc>
          <w:tcPr>
            <w:tcW w:w="2925" w:type="dxa"/>
            <w:gridSpan w:val="5"/>
            <w:vAlign w:val="center"/>
          </w:tcPr>
          <w:p>
            <w:pPr>
              <w:pStyle w:val="9"/>
              <w:spacing w:before="3"/>
              <w:ind w:left="10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未经复议直接起诉</w:t>
            </w:r>
          </w:p>
        </w:tc>
        <w:tc>
          <w:tcPr>
            <w:tcW w:w="2929" w:type="dxa"/>
            <w:gridSpan w:val="5"/>
            <w:vAlign w:val="center"/>
          </w:tcPr>
          <w:p>
            <w:pPr>
              <w:pStyle w:val="9"/>
              <w:spacing w:before="3"/>
              <w:ind w:left="105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复议后起诉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435" w:hRule="atLeast"/>
        </w:trPr>
        <w:tc>
          <w:tcPr>
            <w:tcW w:w="584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84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84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84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8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84" w:type="dxa"/>
            <w:vAlign w:val="center"/>
          </w:tcPr>
          <w:p>
            <w:pPr>
              <w:pStyle w:val="9"/>
              <w:spacing w:before="18" w:line="242" w:lineRule="auto"/>
              <w:ind w:left="103" w:right="244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结果维持</w:t>
            </w:r>
          </w:p>
        </w:tc>
        <w:tc>
          <w:tcPr>
            <w:tcW w:w="584" w:type="dxa"/>
            <w:vAlign w:val="center"/>
          </w:tcPr>
          <w:p>
            <w:pPr>
              <w:pStyle w:val="9"/>
              <w:spacing w:before="18" w:line="242" w:lineRule="auto"/>
              <w:ind w:left="103" w:right="244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结果纠正</w:t>
            </w:r>
          </w:p>
        </w:tc>
        <w:tc>
          <w:tcPr>
            <w:tcW w:w="584" w:type="dxa"/>
            <w:vAlign w:val="center"/>
          </w:tcPr>
          <w:p>
            <w:pPr>
              <w:pStyle w:val="9"/>
              <w:spacing w:before="18" w:line="242" w:lineRule="auto"/>
              <w:ind w:left="105" w:right="242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其他结果</w:t>
            </w:r>
          </w:p>
        </w:tc>
        <w:tc>
          <w:tcPr>
            <w:tcW w:w="584" w:type="dxa"/>
            <w:vAlign w:val="center"/>
          </w:tcPr>
          <w:p>
            <w:pPr>
              <w:pStyle w:val="9"/>
              <w:spacing w:before="18" w:line="242" w:lineRule="auto"/>
              <w:ind w:left="105" w:right="242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尚未审结</w:t>
            </w:r>
          </w:p>
        </w:tc>
        <w:tc>
          <w:tcPr>
            <w:tcW w:w="589" w:type="dxa"/>
            <w:vAlign w:val="center"/>
          </w:tcPr>
          <w:p>
            <w:pPr>
              <w:pStyle w:val="9"/>
              <w:spacing w:before="10"/>
              <w:jc w:val="center"/>
              <w:rPr>
                <w:color w:val="auto"/>
                <w:sz w:val="24"/>
                <w:szCs w:val="24"/>
              </w:rPr>
            </w:pPr>
          </w:p>
          <w:p>
            <w:pPr>
              <w:pStyle w:val="9"/>
              <w:spacing w:line="242" w:lineRule="auto"/>
              <w:ind w:left="105" w:right="242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总计</w:t>
            </w:r>
          </w:p>
        </w:tc>
        <w:tc>
          <w:tcPr>
            <w:tcW w:w="584" w:type="dxa"/>
            <w:vAlign w:val="center"/>
          </w:tcPr>
          <w:p>
            <w:pPr>
              <w:pStyle w:val="9"/>
              <w:spacing w:before="18" w:line="242" w:lineRule="auto"/>
              <w:ind w:left="105" w:right="242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结果维持</w:t>
            </w:r>
          </w:p>
        </w:tc>
        <w:tc>
          <w:tcPr>
            <w:tcW w:w="584" w:type="dxa"/>
            <w:vAlign w:val="center"/>
          </w:tcPr>
          <w:p>
            <w:pPr>
              <w:pStyle w:val="9"/>
              <w:spacing w:before="18" w:line="242" w:lineRule="auto"/>
              <w:ind w:left="104" w:right="24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结果纠正</w:t>
            </w:r>
          </w:p>
        </w:tc>
        <w:tc>
          <w:tcPr>
            <w:tcW w:w="584" w:type="dxa"/>
            <w:vAlign w:val="center"/>
          </w:tcPr>
          <w:p>
            <w:pPr>
              <w:pStyle w:val="9"/>
              <w:spacing w:before="18" w:line="242" w:lineRule="auto"/>
              <w:ind w:left="104" w:right="24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其他结果</w:t>
            </w:r>
          </w:p>
        </w:tc>
        <w:tc>
          <w:tcPr>
            <w:tcW w:w="584" w:type="dxa"/>
            <w:vAlign w:val="center"/>
          </w:tcPr>
          <w:p>
            <w:pPr>
              <w:pStyle w:val="9"/>
              <w:spacing w:before="18" w:line="242" w:lineRule="auto"/>
              <w:ind w:left="104" w:right="24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尚未审结</w:t>
            </w:r>
          </w:p>
        </w:tc>
        <w:tc>
          <w:tcPr>
            <w:tcW w:w="593" w:type="dxa"/>
            <w:vAlign w:val="center"/>
          </w:tcPr>
          <w:p>
            <w:pPr>
              <w:pStyle w:val="9"/>
              <w:spacing w:before="10"/>
              <w:jc w:val="center"/>
              <w:rPr>
                <w:color w:val="auto"/>
                <w:sz w:val="24"/>
                <w:szCs w:val="24"/>
              </w:rPr>
            </w:pPr>
          </w:p>
          <w:p>
            <w:pPr>
              <w:pStyle w:val="9"/>
              <w:spacing w:line="242" w:lineRule="auto"/>
              <w:ind w:left="104" w:right="24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84" w:type="dxa"/>
            <w:vAlign w:val="center"/>
          </w:tcPr>
          <w:p>
            <w:pPr>
              <w:pStyle w:val="9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4" w:type="dxa"/>
            <w:vAlign w:val="center"/>
          </w:tcPr>
          <w:p>
            <w:pPr>
              <w:pStyle w:val="9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4" w:type="dxa"/>
            <w:vAlign w:val="center"/>
          </w:tcPr>
          <w:p>
            <w:pPr>
              <w:pStyle w:val="9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4" w:type="dxa"/>
            <w:vAlign w:val="center"/>
          </w:tcPr>
          <w:p>
            <w:pPr>
              <w:pStyle w:val="9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9" w:type="dxa"/>
            <w:vAlign w:val="center"/>
          </w:tcPr>
          <w:p>
            <w:pPr>
              <w:pStyle w:val="9"/>
              <w:spacing w:before="3"/>
              <w:ind w:left="103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4" w:type="dxa"/>
            <w:vAlign w:val="center"/>
          </w:tcPr>
          <w:p>
            <w:pPr>
              <w:pStyle w:val="9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4" w:type="dxa"/>
            <w:vAlign w:val="center"/>
          </w:tcPr>
          <w:p>
            <w:pPr>
              <w:pStyle w:val="9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4" w:type="dxa"/>
            <w:vAlign w:val="center"/>
          </w:tcPr>
          <w:p>
            <w:pPr>
              <w:pStyle w:val="9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4" w:type="dxa"/>
            <w:vAlign w:val="center"/>
          </w:tcPr>
          <w:p>
            <w:pPr>
              <w:pStyle w:val="9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9" w:type="dxa"/>
            <w:vAlign w:val="center"/>
          </w:tcPr>
          <w:p>
            <w:pPr>
              <w:pStyle w:val="9"/>
              <w:spacing w:before="3"/>
              <w:ind w:left="105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4" w:type="dxa"/>
            <w:vAlign w:val="center"/>
          </w:tcPr>
          <w:p>
            <w:pPr>
              <w:pStyle w:val="9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4" w:type="dxa"/>
            <w:vAlign w:val="center"/>
          </w:tcPr>
          <w:p>
            <w:pPr>
              <w:pStyle w:val="9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4" w:type="dxa"/>
            <w:vAlign w:val="center"/>
          </w:tcPr>
          <w:p>
            <w:pPr>
              <w:pStyle w:val="9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4" w:type="dxa"/>
            <w:vAlign w:val="center"/>
          </w:tcPr>
          <w:p>
            <w:pPr>
              <w:pStyle w:val="9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3" w:type="dxa"/>
            <w:vAlign w:val="center"/>
          </w:tcPr>
          <w:p>
            <w:pPr>
              <w:pStyle w:val="9"/>
              <w:spacing w:before="3"/>
              <w:ind w:left="104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五、存在的主要问题及改进情况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600" w:lineRule="exact"/>
        <w:ind w:right="0" w:firstLine="616" w:firstLineChars="200"/>
        <w:jc w:val="both"/>
        <w:textAlignment w:val="auto"/>
        <w:rPr>
          <w:rFonts w:hint="eastAsia" w:ascii="仿宋" w:hAnsi="仿宋" w:eastAsia="仿宋" w:cs="仿宋"/>
          <w:color w:val="auto"/>
          <w:spacing w:val="-6"/>
          <w:kern w:val="0"/>
          <w:sz w:val="32"/>
          <w:szCs w:val="32"/>
          <w:lang w:val="zh-CN" w:eastAsia="zh-CN" w:bidi="zh-CN"/>
        </w:rPr>
      </w:pPr>
      <w:r>
        <w:rPr>
          <w:rFonts w:hint="eastAsia" w:ascii="仿宋" w:hAnsi="仿宋" w:eastAsia="仿宋" w:cs="仿宋"/>
          <w:color w:val="auto"/>
          <w:spacing w:val="-6"/>
          <w:kern w:val="0"/>
          <w:sz w:val="32"/>
          <w:szCs w:val="32"/>
          <w:lang w:val="zh-CN" w:eastAsia="zh-CN" w:bidi="zh-CN"/>
        </w:rPr>
        <w:t>一是政策解读方面有待加强，尤其是以动画、在线访谈等为载体的不同解读形式有待增加；二是政务公开经办人员业务水平亟待提高；三是单位内部科室信息公开联动机制亟待进一步完善落实。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600" w:lineRule="exact"/>
        <w:ind w:right="0" w:firstLine="616" w:firstLineChars="200"/>
        <w:jc w:val="both"/>
        <w:textAlignment w:val="auto"/>
        <w:rPr>
          <w:rFonts w:hint="eastAsia" w:ascii="仿宋" w:hAnsi="仿宋" w:eastAsia="仿宋" w:cs="仿宋"/>
          <w:color w:val="auto"/>
          <w:spacing w:val="-6"/>
          <w:kern w:val="0"/>
          <w:sz w:val="32"/>
          <w:szCs w:val="32"/>
          <w:lang w:val="zh-CN" w:eastAsia="zh-CN" w:bidi="zh-CN"/>
        </w:rPr>
      </w:pPr>
      <w:r>
        <w:rPr>
          <w:rFonts w:hint="eastAsia" w:ascii="仿宋" w:hAnsi="仿宋" w:eastAsia="仿宋" w:cs="仿宋"/>
          <w:color w:val="auto"/>
          <w:spacing w:val="-6"/>
          <w:kern w:val="0"/>
          <w:sz w:val="32"/>
          <w:szCs w:val="32"/>
          <w:lang w:val="zh-CN" w:eastAsia="zh-CN" w:bidi="zh-CN"/>
        </w:rPr>
        <w:t>202</w:t>
      </w:r>
      <w:r>
        <w:rPr>
          <w:rFonts w:hint="eastAsia" w:ascii="仿宋" w:hAnsi="仿宋" w:eastAsia="仿宋" w:cs="仿宋"/>
          <w:color w:val="auto"/>
          <w:spacing w:val="-6"/>
          <w:kern w:val="0"/>
          <w:sz w:val="32"/>
          <w:szCs w:val="32"/>
          <w:lang w:val="en-US" w:eastAsia="zh-CN" w:bidi="zh-CN"/>
        </w:rPr>
        <w:t>4</w:t>
      </w:r>
      <w:r>
        <w:rPr>
          <w:rFonts w:hint="eastAsia" w:ascii="仿宋" w:hAnsi="仿宋" w:eastAsia="仿宋" w:cs="仿宋"/>
          <w:color w:val="auto"/>
          <w:spacing w:val="-6"/>
          <w:kern w:val="0"/>
          <w:sz w:val="32"/>
          <w:szCs w:val="32"/>
          <w:lang w:val="zh-CN" w:eastAsia="zh-CN" w:bidi="zh-CN"/>
        </w:rPr>
        <w:t>年将从以下三个方面加以改进，一是围绕全县重大决策部署工作，进一步拓展重点领域信息公开的广度和深度，尤其要在“安全生产”“应急管理”等栏目上多下功夫；二是将政务信息公开工作和局中心工作紧密结合，加强政务信息全周期管理，进一步规范政务信息制作、获取、保存、公开等相关流程；三是进一步创新载体，广泛开展政策解读、宣传推广，利用图片、视频、访谈、问答等逐步丰富政策解读形式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zh-CN" w:eastAsia="zh-CN"/>
        </w:rPr>
        <w:t>六、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其他需要报告的事项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根据《政府信息公开信息处理费管理办法》（国办函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[2020]109号文件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2023年度我局未收取信息处理费，无其他需要报告的事项。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right="0" w:rightChars="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right="0" w:rightChars="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right="0" w:rightChars="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pgSz w:w="11910" w:h="16840"/>
      <w:pgMar w:top="1540" w:right="1582" w:bottom="278" w:left="1580" w:header="720" w:footer="720" w:gutter="0"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DE0CC60-0D1F-4973-AFC5-08379351DF5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2A2E65C5-CD40-48F9-A1A8-BEDC5AB1DC4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C5983D49-B120-4E42-9A27-A4048C486CBF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9A2DBDB7-C4B7-49B3-8DBD-E6454555A411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A6A90146-F985-4FA9-8C0E-E4359B2FD2F9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TE5YzgxNmVhMDQ5M2Q2ZjQyMDM1YzE4NzFjOWY2NzQifQ=="/>
  </w:docVars>
  <w:rsids>
    <w:rsidRoot w:val="00000000"/>
    <w:rsid w:val="00311A13"/>
    <w:rsid w:val="021E45DA"/>
    <w:rsid w:val="068C21A1"/>
    <w:rsid w:val="07B405F9"/>
    <w:rsid w:val="0EC13600"/>
    <w:rsid w:val="1CD0675B"/>
    <w:rsid w:val="1EF87144"/>
    <w:rsid w:val="238D3FAE"/>
    <w:rsid w:val="2B314B92"/>
    <w:rsid w:val="2EC35EC7"/>
    <w:rsid w:val="316922A5"/>
    <w:rsid w:val="32FE4022"/>
    <w:rsid w:val="35C025F3"/>
    <w:rsid w:val="4DC533B5"/>
    <w:rsid w:val="50DE6707"/>
    <w:rsid w:val="5E5B240D"/>
    <w:rsid w:val="5EC156CC"/>
    <w:rsid w:val="6062696C"/>
    <w:rsid w:val="61BF5FDA"/>
    <w:rsid w:val="68894741"/>
    <w:rsid w:val="69956813"/>
    <w:rsid w:val="73F00157"/>
    <w:rsid w:val="7C191F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autoRedefine/>
    <w:qFormat/>
    <w:uiPriority w:val="1"/>
    <w:pPr>
      <w:spacing w:before="21"/>
      <w:ind w:left="1421" w:right="2636"/>
      <w:jc w:val="center"/>
      <w:outlineLvl w:val="1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7">
    <w:name w:val="Table Normal"/>
    <w:autoRedefine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autoRedefine/>
    <w:qFormat/>
    <w:uiPriority w:val="1"/>
    <w:rPr>
      <w:lang w:val="zh-CN" w:eastAsia="zh-CN" w:bidi="zh-CN"/>
    </w:rPr>
  </w:style>
  <w:style w:type="paragraph" w:customStyle="1" w:styleId="9">
    <w:name w:val="Table Paragraph"/>
    <w:basedOn w:val="1"/>
    <w:autoRedefine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2003</Words>
  <Characters>2063</Characters>
  <TotalTime>34</TotalTime>
  <ScaleCrop>false</ScaleCrop>
  <LinksUpToDate>false</LinksUpToDate>
  <CharactersWithSpaces>2063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2022-01-11T11:36:00Z</dcterms:created>
  <dc:creator>MC SYSTEM</dc:creator>
  <cp:lastModifiedBy>筋太硬小王子</cp:lastModifiedBy>
  <cp:lastPrinted>2024-01-12T08:35:00Z</cp:lastPrinted>
  <dcterms:modified xsi:type="dcterms:W3CDTF">2024-01-22T01:42:01Z</dcterms:modified>
  <dc:title>嵊泗县安全生产监督管理局2014年度政府信息公开工作要点落实情况汇报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2022-01-11T00:00:00Z</vt:filetime>
  </property>
  <property fmtid="{D5CDD505-2E9C-101B-9397-08002B2CF9AE}" pid="5" name="KSOProductBuildVer">
    <vt:lpwstr>2052-12.1.0.16120</vt:lpwstr>
  </property>
  <property fmtid="{D5CDD505-2E9C-101B-9397-08002B2CF9AE}" pid="6" name="ICV">
    <vt:lpwstr>EEA0AF0AA964497B92ACB16086F864EE</vt:lpwstr>
  </property>
</Properties>
</file>