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嵊泗县交通运输局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年，县交通运输局严格按照《中华人民共和国政府信息公开条例》（以下简称《条例》）和《关于印发〈中华人民共和国政府信息公开工作年度报告格式〉的通知》（国办公开办函〔2021〕30号）要求，结合全县交通工作实际，坚持以人民为中心的发展理念，围绕交通运输（港航）领域重点工作和公众关切的热点、难点问题，不断规范政务信息公开内容，全面提升新时代政务工作的标准化、规范化水平，切实保障了人民群众对交通工作的知情权、参与权和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（一）主动公开情况。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2023年，我局通过政府门户网站主动公开政府信息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294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条，向社会公众解读《嵊泗县推动现代航运服务业高质量发展的若干意见实施细则（试行）》等政策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条，促进了社会公众对新政策的理解。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（二）依申请公开情况。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严格落实《浙江省政府信息公开申请办理工作指引》，进一步明确办理规则，完善办理流程，提高答复效率，2023年共受理信息公开申请0件，结转上年政府信息0条，复议应诉数为0。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（三）政府信息管理情况。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健全信息公开工作体系，进一步规范信息公开流程、范围、途径，依法依规公开水路运输行政许可、监督检查结果等相关信息，保证全局政府信息公开工作务实有序推进。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（四）政府信息公开平台建设情况。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积极配合上级部门要求维护好政府门户网站后台正常运转，定期做好网络信息内容清查工作；推进政务新媒体数字化管理，做好“智行嵊泗”应用的监管。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 xml:space="preserve">    （五）监督保障情况。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健全完善《嵊泗县交通运输局政务公开工作制度》、《嵊泗县交通运输信息发布审核制度》等工作制度，严格落实公开前保密审查工作机制，按照“谁公开、谁审查”、“先审查、后公开”和“一事一审”的原则，严格按照审批程序进行信息发布，稳步提升信息发布工作质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right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right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局在政府信息公开工作上取得了一定成效，但仍存在政策解读回应的深度和广度不够、主动公开信息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途径不够多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信息更新还不够及时等问题，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离政府的要求和公众愿望还有一定差距。下一步，我局将坚持以人民为中心，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树立服务意识，转变服务观念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拓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宽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途径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提高政策解读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质量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，加强政府信息公开平台维护，加强对信息公开工作人员的业务培训，努力提升政府信息公开工作水平。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依据《政府信息公开信息处理费管理办法》规定，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年度未收取政府信息处理费。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Y2Y5NWRlODY4NGY4ZGFjYmUzNzUwM2I3ZjM3NDQifQ=="/>
  </w:docVars>
  <w:rsids>
    <w:rsidRoot w:val="57074694"/>
    <w:rsid w:val="00AE780F"/>
    <w:rsid w:val="022F31B1"/>
    <w:rsid w:val="0B2E1E27"/>
    <w:rsid w:val="10437ACA"/>
    <w:rsid w:val="202A1EDC"/>
    <w:rsid w:val="20A764D6"/>
    <w:rsid w:val="23D03D74"/>
    <w:rsid w:val="23DB2FC8"/>
    <w:rsid w:val="249C325D"/>
    <w:rsid w:val="2A7A0043"/>
    <w:rsid w:val="2A861B71"/>
    <w:rsid w:val="2A8B46E5"/>
    <w:rsid w:val="2F3F7766"/>
    <w:rsid w:val="2F4E3E29"/>
    <w:rsid w:val="3C6963B3"/>
    <w:rsid w:val="3F0D6F85"/>
    <w:rsid w:val="3F381EE7"/>
    <w:rsid w:val="408C3884"/>
    <w:rsid w:val="42B41370"/>
    <w:rsid w:val="48011A6D"/>
    <w:rsid w:val="489772F0"/>
    <w:rsid w:val="4E186061"/>
    <w:rsid w:val="50F83F1D"/>
    <w:rsid w:val="51627493"/>
    <w:rsid w:val="57074694"/>
    <w:rsid w:val="570913B1"/>
    <w:rsid w:val="58B744E4"/>
    <w:rsid w:val="5EFC4888"/>
    <w:rsid w:val="646C2758"/>
    <w:rsid w:val="64FA445B"/>
    <w:rsid w:val="664F616E"/>
    <w:rsid w:val="67691390"/>
    <w:rsid w:val="683D0C0C"/>
    <w:rsid w:val="691C6844"/>
    <w:rsid w:val="6DA7761A"/>
    <w:rsid w:val="6E0B05CC"/>
    <w:rsid w:val="77931A6B"/>
    <w:rsid w:val="FFA72D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1867</Words>
  <Characters>1912</Characters>
  <Lines>0</Lines>
  <Paragraphs>0</Paragraphs>
  <TotalTime>59</TotalTime>
  <ScaleCrop>false</ScaleCrop>
  <LinksUpToDate>false</LinksUpToDate>
  <CharactersWithSpaces>2054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2022-01-07T16:26:00Z</dcterms:created>
  <dc:creator>admin</dc:creator>
  <cp:lastModifiedBy>Passenger</cp:lastModifiedBy>
  <dcterms:modified xsi:type="dcterms:W3CDTF">2024-01-22T03:23:08Z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70636D3561E7401080E150462F99058C</vt:lpwstr>
  </property>
</Properties>
</file>